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548DD4" w:themeFill="text2" w:themeFillTint="99"/>
        <w:tblLook w:val="04A0" w:firstRow="1" w:lastRow="0" w:firstColumn="1" w:lastColumn="0" w:noHBand="0" w:noVBand="1"/>
      </w:tblPr>
      <w:tblGrid>
        <w:gridCol w:w="9242"/>
      </w:tblGrid>
      <w:tr w:rsidR="003937D5" w:rsidTr="00F80593">
        <w:tc>
          <w:tcPr>
            <w:tcW w:w="9242" w:type="dxa"/>
            <w:shd w:val="clear" w:color="auto" w:fill="FFFFFF" w:themeFill="background1"/>
          </w:tcPr>
          <w:p w:rsidR="003937D5" w:rsidRPr="003937D5" w:rsidRDefault="003937D5" w:rsidP="00F80593">
            <w:pPr>
              <w:jc w:val="center"/>
              <w:rPr>
                <w:rFonts w:ascii="Arial Black" w:hAnsi="Arial Black"/>
                <w:sz w:val="56"/>
                <w:szCs w:val="56"/>
              </w:rPr>
            </w:pPr>
            <w:r w:rsidRPr="003937D5">
              <w:rPr>
                <w:rFonts w:ascii="Arial Black" w:hAnsi="Arial Black"/>
                <w:sz w:val="56"/>
                <w:szCs w:val="56"/>
              </w:rPr>
              <w:t>River Hamble Boat Charters</w:t>
            </w:r>
          </w:p>
        </w:tc>
      </w:tr>
    </w:tbl>
    <w:p w:rsidR="003937D5" w:rsidRDefault="00104A6D" w:rsidP="003937D5">
      <w:pPr>
        <w:jc w:val="center"/>
        <w:rPr>
          <w:sz w:val="52"/>
          <w:szCs w:val="52"/>
        </w:rPr>
      </w:pPr>
      <w:r>
        <w:rPr>
          <w:sz w:val="52"/>
          <w:szCs w:val="52"/>
        </w:rPr>
        <w:t>Booking Form</w:t>
      </w:r>
    </w:p>
    <w:tbl>
      <w:tblPr>
        <w:tblStyle w:val="TableGrid"/>
        <w:tblW w:w="0" w:type="auto"/>
        <w:tblLook w:val="04A0" w:firstRow="1" w:lastRow="0" w:firstColumn="1" w:lastColumn="0" w:noHBand="0" w:noVBand="1"/>
      </w:tblPr>
      <w:tblGrid>
        <w:gridCol w:w="3227"/>
        <w:gridCol w:w="6015"/>
      </w:tblGrid>
      <w:tr w:rsidR="003937D5" w:rsidTr="00F80593">
        <w:tc>
          <w:tcPr>
            <w:tcW w:w="3227" w:type="dxa"/>
            <w:shd w:val="clear" w:color="auto" w:fill="FFFFFF" w:themeFill="background1"/>
          </w:tcPr>
          <w:p w:rsidR="003937D5" w:rsidRPr="003157C0" w:rsidRDefault="003157C0" w:rsidP="003937D5">
            <w:pPr>
              <w:jc w:val="center"/>
              <w:rPr>
                <w:b/>
                <w:sz w:val="32"/>
                <w:szCs w:val="32"/>
              </w:rPr>
            </w:pPr>
            <w:r w:rsidRPr="003157C0">
              <w:rPr>
                <w:b/>
                <w:sz w:val="32"/>
                <w:szCs w:val="32"/>
              </w:rPr>
              <w:t>Name of lead guest:</w:t>
            </w:r>
          </w:p>
        </w:tc>
        <w:tc>
          <w:tcPr>
            <w:tcW w:w="6015" w:type="dxa"/>
          </w:tcPr>
          <w:p w:rsidR="003157C0" w:rsidRPr="003157C0" w:rsidRDefault="003157C0" w:rsidP="003937D5">
            <w:pPr>
              <w:jc w:val="center"/>
              <w:rPr>
                <w:sz w:val="32"/>
                <w:szCs w:val="32"/>
              </w:rPr>
            </w:pPr>
          </w:p>
          <w:p w:rsidR="003937D5" w:rsidRPr="003157C0" w:rsidRDefault="003157C0" w:rsidP="003937D5">
            <w:pPr>
              <w:jc w:val="center"/>
              <w:rPr>
                <w:sz w:val="32"/>
                <w:szCs w:val="32"/>
              </w:rPr>
            </w:pPr>
            <w:r w:rsidRPr="003157C0">
              <w:rPr>
                <w:sz w:val="32"/>
                <w:szCs w:val="32"/>
              </w:rPr>
              <w:t xml:space="preserve">                                            Age:</w:t>
            </w:r>
          </w:p>
        </w:tc>
      </w:tr>
      <w:tr w:rsidR="003157C0" w:rsidTr="00F80593">
        <w:tc>
          <w:tcPr>
            <w:tcW w:w="3227" w:type="dxa"/>
            <w:shd w:val="clear" w:color="auto" w:fill="FFFFFF" w:themeFill="background1"/>
          </w:tcPr>
          <w:p w:rsidR="003157C0" w:rsidRPr="003157C0" w:rsidRDefault="003157C0" w:rsidP="003937D5">
            <w:pPr>
              <w:jc w:val="center"/>
              <w:rPr>
                <w:b/>
                <w:sz w:val="32"/>
                <w:szCs w:val="32"/>
              </w:rPr>
            </w:pPr>
            <w:r w:rsidRPr="003157C0">
              <w:rPr>
                <w:b/>
                <w:sz w:val="32"/>
                <w:szCs w:val="32"/>
              </w:rPr>
              <w:t>Address:</w:t>
            </w:r>
          </w:p>
          <w:p w:rsidR="003157C0" w:rsidRPr="003157C0" w:rsidRDefault="003157C0" w:rsidP="003937D5">
            <w:pPr>
              <w:jc w:val="center"/>
              <w:rPr>
                <w:b/>
                <w:sz w:val="32"/>
                <w:szCs w:val="32"/>
              </w:rPr>
            </w:pPr>
          </w:p>
          <w:p w:rsidR="003157C0" w:rsidRPr="003157C0" w:rsidRDefault="003157C0" w:rsidP="003937D5">
            <w:pPr>
              <w:jc w:val="center"/>
              <w:rPr>
                <w:b/>
                <w:sz w:val="32"/>
                <w:szCs w:val="32"/>
              </w:rPr>
            </w:pPr>
          </w:p>
          <w:p w:rsidR="003157C0" w:rsidRPr="003157C0" w:rsidRDefault="003157C0" w:rsidP="003937D5">
            <w:pPr>
              <w:jc w:val="center"/>
              <w:rPr>
                <w:b/>
                <w:sz w:val="32"/>
                <w:szCs w:val="32"/>
              </w:rPr>
            </w:pPr>
          </w:p>
        </w:tc>
        <w:tc>
          <w:tcPr>
            <w:tcW w:w="6015" w:type="dxa"/>
          </w:tcPr>
          <w:p w:rsidR="003157C0" w:rsidRPr="003157C0" w:rsidRDefault="003157C0" w:rsidP="003937D5">
            <w:pPr>
              <w:jc w:val="center"/>
              <w:rPr>
                <w:sz w:val="32"/>
                <w:szCs w:val="32"/>
              </w:rPr>
            </w:pPr>
          </w:p>
        </w:tc>
      </w:tr>
      <w:tr w:rsidR="003157C0" w:rsidTr="00F80593">
        <w:tc>
          <w:tcPr>
            <w:tcW w:w="3227" w:type="dxa"/>
            <w:shd w:val="clear" w:color="auto" w:fill="FFFFFF" w:themeFill="background1"/>
          </w:tcPr>
          <w:p w:rsidR="003157C0" w:rsidRPr="003157C0" w:rsidRDefault="003157C0" w:rsidP="003937D5">
            <w:pPr>
              <w:jc w:val="center"/>
              <w:rPr>
                <w:b/>
                <w:sz w:val="32"/>
                <w:szCs w:val="32"/>
              </w:rPr>
            </w:pPr>
            <w:r w:rsidRPr="003157C0">
              <w:rPr>
                <w:b/>
                <w:sz w:val="32"/>
                <w:szCs w:val="32"/>
              </w:rPr>
              <w:t>Telephone Number:</w:t>
            </w:r>
          </w:p>
        </w:tc>
        <w:tc>
          <w:tcPr>
            <w:tcW w:w="6015" w:type="dxa"/>
          </w:tcPr>
          <w:p w:rsidR="003157C0" w:rsidRPr="003157C0" w:rsidRDefault="003157C0" w:rsidP="003937D5">
            <w:pPr>
              <w:jc w:val="center"/>
              <w:rPr>
                <w:sz w:val="32"/>
                <w:szCs w:val="32"/>
              </w:rPr>
            </w:pPr>
          </w:p>
        </w:tc>
      </w:tr>
      <w:tr w:rsidR="003157C0" w:rsidTr="00F80593">
        <w:tc>
          <w:tcPr>
            <w:tcW w:w="3227" w:type="dxa"/>
            <w:shd w:val="clear" w:color="auto" w:fill="FFFFFF" w:themeFill="background1"/>
          </w:tcPr>
          <w:p w:rsidR="003157C0" w:rsidRPr="003157C0" w:rsidRDefault="003157C0" w:rsidP="003937D5">
            <w:pPr>
              <w:jc w:val="center"/>
              <w:rPr>
                <w:b/>
                <w:sz w:val="32"/>
                <w:szCs w:val="32"/>
              </w:rPr>
            </w:pPr>
            <w:r w:rsidRPr="003157C0">
              <w:rPr>
                <w:b/>
                <w:sz w:val="32"/>
                <w:szCs w:val="32"/>
              </w:rPr>
              <w:t>Email:</w:t>
            </w:r>
          </w:p>
        </w:tc>
        <w:tc>
          <w:tcPr>
            <w:tcW w:w="6015" w:type="dxa"/>
          </w:tcPr>
          <w:p w:rsidR="003157C0" w:rsidRPr="003157C0" w:rsidRDefault="003157C0" w:rsidP="003937D5">
            <w:pPr>
              <w:jc w:val="center"/>
              <w:rPr>
                <w:sz w:val="32"/>
                <w:szCs w:val="32"/>
              </w:rPr>
            </w:pPr>
          </w:p>
        </w:tc>
      </w:tr>
    </w:tbl>
    <w:p w:rsidR="003157C0" w:rsidRPr="003157C0" w:rsidRDefault="003157C0" w:rsidP="00347828">
      <w:pPr>
        <w:rPr>
          <w:sz w:val="36"/>
          <w:szCs w:val="36"/>
        </w:rPr>
      </w:pPr>
      <w:r w:rsidRPr="003157C0">
        <w:rPr>
          <w:sz w:val="36"/>
          <w:szCs w:val="36"/>
        </w:rPr>
        <w:t>Additional party members</w:t>
      </w:r>
    </w:p>
    <w:tbl>
      <w:tblPr>
        <w:tblStyle w:val="TableGrid"/>
        <w:tblW w:w="0" w:type="auto"/>
        <w:tblLook w:val="04A0" w:firstRow="1" w:lastRow="0" w:firstColumn="1" w:lastColumn="0" w:noHBand="0" w:noVBand="1"/>
      </w:tblPr>
      <w:tblGrid>
        <w:gridCol w:w="7338"/>
        <w:gridCol w:w="1904"/>
      </w:tblGrid>
      <w:tr w:rsidR="003157C0" w:rsidTr="003157C0">
        <w:tc>
          <w:tcPr>
            <w:tcW w:w="7338" w:type="dxa"/>
          </w:tcPr>
          <w:p w:rsidR="003157C0" w:rsidRPr="00811FAA" w:rsidRDefault="003157C0" w:rsidP="003157C0">
            <w:pPr>
              <w:jc w:val="center"/>
              <w:rPr>
                <w:b/>
                <w:sz w:val="32"/>
                <w:szCs w:val="32"/>
              </w:rPr>
            </w:pPr>
            <w:r w:rsidRPr="00811FAA">
              <w:rPr>
                <w:b/>
                <w:sz w:val="32"/>
                <w:szCs w:val="32"/>
              </w:rPr>
              <w:t>Name</w:t>
            </w:r>
          </w:p>
        </w:tc>
        <w:tc>
          <w:tcPr>
            <w:tcW w:w="1904" w:type="dxa"/>
          </w:tcPr>
          <w:p w:rsidR="003157C0" w:rsidRPr="00811FAA" w:rsidRDefault="003157C0" w:rsidP="003157C0">
            <w:pPr>
              <w:jc w:val="center"/>
              <w:rPr>
                <w:b/>
                <w:sz w:val="32"/>
                <w:szCs w:val="32"/>
              </w:rPr>
            </w:pPr>
            <w:r w:rsidRPr="00811FAA">
              <w:rPr>
                <w:b/>
                <w:sz w:val="32"/>
                <w:szCs w:val="32"/>
              </w:rPr>
              <w:t>Age</w:t>
            </w:r>
          </w:p>
        </w:tc>
      </w:tr>
      <w:tr w:rsidR="003157C0" w:rsidTr="003157C0">
        <w:tc>
          <w:tcPr>
            <w:tcW w:w="7338" w:type="dxa"/>
          </w:tcPr>
          <w:p w:rsidR="003157C0" w:rsidRPr="003157C0" w:rsidRDefault="003157C0" w:rsidP="00347828">
            <w:pPr>
              <w:rPr>
                <w:sz w:val="32"/>
                <w:szCs w:val="32"/>
              </w:rPr>
            </w:pPr>
          </w:p>
        </w:tc>
        <w:tc>
          <w:tcPr>
            <w:tcW w:w="1904" w:type="dxa"/>
          </w:tcPr>
          <w:p w:rsidR="003157C0" w:rsidRPr="003157C0" w:rsidRDefault="003157C0" w:rsidP="00347828">
            <w:pPr>
              <w:rPr>
                <w:sz w:val="32"/>
                <w:szCs w:val="32"/>
              </w:rPr>
            </w:pPr>
          </w:p>
        </w:tc>
      </w:tr>
      <w:tr w:rsidR="003157C0" w:rsidTr="003157C0">
        <w:tc>
          <w:tcPr>
            <w:tcW w:w="7338" w:type="dxa"/>
          </w:tcPr>
          <w:p w:rsidR="003157C0" w:rsidRPr="003157C0" w:rsidRDefault="003157C0" w:rsidP="00347828">
            <w:pPr>
              <w:rPr>
                <w:sz w:val="32"/>
                <w:szCs w:val="32"/>
              </w:rPr>
            </w:pPr>
          </w:p>
        </w:tc>
        <w:tc>
          <w:tcPr>
            <w:tcW w:w="1904" w:type="dxa"/>
          </w:tcPr>
          <w:p w:rsidR="003157C0" w:rsidRPr="003157C0" w:rsidRDefault="003157C0" w:rsidP="00347828">
            <w:pPr>
              <w:rPr>
                <w:sz w:val="32"/>
                <w:szCs w:val="32"/>
              </w:rPr>
            </w:pPr>
          </w:p>
        </w:tc>
      </w:tr>
      <w:tr w:rsidR="003157C0" w:rsidTr="003157C0">
        <w:tc>
          <w:tcPr>
            <w:tcW w:w="7338" w:type="dxa"/>
          </w:tcPr>
          <w:p w:rsidR="003157C0" w:rsidRPr="003157C0" w:rsidRDefault="003157C0" w:rsidP="00347828">
            <w:pPr>
              <w:rPr>
                <w:sz w:val="32"/>
                <w:szCs w:val="32"/>
              </w:rPr>
            </w:pPr>
          </w:p>
        </w:tc>
        <w:tc>
          <w:tcPr>
            <w:tcW w:w="1904" w:type="dxa"/>
          </w:tcPr>
          <w:p w:rsidR="003157C0" w:rsidRPr="003157C0" w:rsidRDefault="003157C0" w:rsidP="00347828">
            <w:pPr>
              <w:rPr>
                <w:sz w:val="32"/>
                <w:szCs w:val="32"/>
              </w:rPr>
            </w:pPr>
          </w:p>
        </w:tc>
      </w:tr>
      <w:tr w:rsidR="003157C0" w:rsidTr="003157C0">
        <w:tc>
          <w:tcPr>
            <w:tcW w:w="7338" w:type="dxa"/>
          </w:tcPr>
          <w:p w:rsidR="003157C0" w:rsidRPr="003157C0" w:rsidRDefault="003157C0" w:rsidP="00347828">
            <w:pPr>
              <w:rPr>
                <w:sz w:val="32"/>
                <w:szCs w:val="32"/>
              </w:rPr>
            </w:pPr>
          </w:p>
        </w:tc>
        <w:tc>
          <w:tcPr>
            <w:tcW w:w="1904" w:type="dxa"/>
          </w:tcPr>
          <w:p w:rsidR="003157C0" w:rsidRPr="003157C0" w:rsidRDefault="003157C0" w:rsidP="00347828">
            <w:pPr>
              <w:rPr>
                <w:sz w:val="32"/>
                <w:szCs w:val="32"/>
              </w:rPr>
            </w:pPr>
          </w:p>
        </w:tc>
      </w:tr>
      <w:tr w:rsidR="003157C0" w:rsidTr="003157C0">
        <w:tc>
          <w:tcPr>
            <w:tcW w:w="7338" w:type="dxa"/>
          </w:tcPr>
          <w:p w:rsidR="003157C0" w:rsidRPr="003157C0" w:rsidRDefault="003157C0" w:rsidP="00347828">
            <w:pPr>
              <w:rPr>
                <w:sz w:val="32"/>
                <w:szCs w:val="32"/>
              </w:rPr>
            </w:pPr>
          </w:p>
        </w:tc>
        <w:tc>
          <w:tcPr>
            <w:tcW w:w="1904" w:type="dxa"/>
          </w:tcPr>
          <w:p w:rsidR="003157C0" w:rsidRPr="003157C0" w:rsidRDefault="003157C0" w:rsidP="00347828">
            <w:pPr>
              <w:rPr>
                <w:sz w:val="32"/>
                <w:szCs w:val="32"/>
              </w:rPr>
            </w:pPr>
          </w:p>
        </w:tc>
      </w:tr>
    </w:tbl>
    <w:p w:rsidR="003157C0" w:rsidRDefault="003157C0" w:rsidP="00347828">
      <w:pPr>
        <w:rPr>
          <w:sz w:val="44"/>
          <w:szCs w:val="44"/>
        </w:rPr>
      </w:pPr>
    </w:p>
    <w:tbl>
      <w:tblPr>
        <w:tblStyle w:val="TableGrid"/>
        <w:tblW w:w="0" w:type="auto"/>
        <w:tblLook w:val="04A0" w:firstRow="1" w:lastRow="0" w:firstColumn="1" w:lastColumn="0" w:noHBand="0" w:noVBand="1"/>
      </w:tblPr>
      <w:tblGrid>
        <w:gridCol w:w="4621"/>
        <w:gridCol w:w="4621"/>
      </w:tblGrid>
      <w:tr w:rsidR="003157C0" w:rsidTr="003157C0">
        <w:tc>
          <w:tcPr>
            <w:tcW w:w="4621" w:type="dxa"/>
          </w:tcPr>
          <w:p w:rsidR="003157C0" w:rsidRPr="003157C0" w:rsidRDefault="003157C0" w:rsidP="00347828">
            <w:pPr>
              <w:rPr>
                <w:sz w:val="36"/>
                <w:szCs w:val="36"/>
              </w:rPr>
            </w:pPr>
            <w:r w:rsidRPr="003157C0">
              <w:rPr>
                <w:sz w:val="36"/>
                <w:szCs w:val="36"/>
              </w:rPr>
              <w:t>Charter Date:</w:t>
            </w:r>
            <w:r>
              <w:rPr>
                <w:sz w:val="36"/>
                <w:szCs w:val="36"/>
              </w:rPr>
              <w:t xml:space="preserve">        /      /</w:t>
            </w:r>
          </w:p>
        </w:tc>
        <w:tc>
          <w:tcPr>
            <w:tcW w:w="4621" w:type="dxa"/>
          </w:tcPr>
          <w:p w:rsidR="003157C0" w:rsidRPr="003157C0" w:rsidRDefault="003157C0" w:rsidP="00347828">
            <w:pPr>
              <w:rPr>
                <w:sz w:val="36"/>
                <w:szCs w:val="36"/>
              </w:rPr>
            </w:pPr>
          </w:p>
        </w:tc>
      </w:tr>
    </w:tbl>
    <w:tbl>
      <w:tblPr>
        <w:tblStyle w:val="TableGrid"/>
        <w:tblpPr w:leftFromText="180" w:rightFromText="180" w:vertAnchor="text" w:horzAnchor="margin" w:tblpY="517"/>
        <w:tblW w:w="0" w:type="auto"/>
        <w:tblLook w:val="04A0" w:firstRow="1" w:lastRow="0" w:firstColumn="1" w:lastColumn="0" w:noHBand="0" w:noVBand="1"/>
      </w:tblPr>
      <w:tblGrid>
        <w:gridCol w:w="3510"/>
        <w:gridCol w:w="5732"/>
      </w:tblGrid>
      <w:tr w:rsidR="00811FAA" w:rsidTr="00811FAA">
        <w:tc>
          <w:tcPr>
            <w:tcW w:w="3510" w:type="dxa"/>
          </w:tcPr>
          <w:p w:rsidR="00811FAA" w:rsidRPr="00063E1A" w:rsidRDefault="00811FAA" w:rsidP="00811FAA">
            <w:pPr>
              <w:jc w:val="center"/>
              <w:rPr>
                <w:sz w:val="24"/>
                <w:szCs w:val="24"/>
              </w:rPr>
            </w:pPr>
            <w:r w:rsidRPr="00063E1A">
              <w:rPr>
                <w:sz w:val="24"/>
                <w:szCs w:val="24"/>
              </w:rPr>
              <w:t xml:space="preserve">I declare to the best of my knowledge that the information stated above is correct and I/we participate on this cruise at my/our </w:t>
            </w:r>
            <w:r w:rsidR="00063E1A" w:rsidRPr="00063E1A">
              <w:rPr>
                <w:sz w:val="24"/>
                <w:szCs w:val="24"/>
              </w:rPr>
              <w:t>own risk and have read and understood the Terms &amp; Conditions overleaf.</w:t>
            </w:r>
          </w:p>
        </w:tc>
        <w:tc>
          <w:tcPr>
            <w:tcW w:w="5732" w:type="dxa"/>
          </w:tcPr>
          <w:p w:rsidR="00811FAA" w:rsidRPr="00F80593" w:rsidRDefault="00811FAA" w:rsidP="00811FAA">
            <w:pPr>
              <w:jc w:val="center"/>
              <w:rPr>
                <w:sz w:val="32"/>
                <w:szCs w:val="32"/>
              </w:rPr>
            </w:pPr>
          </w:p>
          <w:p w:rsidR="00811FAA" w:rsidRPr="00F80593" w:rsidRDefault="00811FAA" w:rsidP="00811FAA">
            <w:pPr>
              <w:rPr>
                <w:sz w:val="32"/>
                <w:szCs w:val="32"/>
              </w:rPr>
            </w:pPr>
            <w:r w:rsidRPr="00F80593">
              <w:rPr>
                <w:sz w:val="32"/>
                <w:szCs w:val="32"/>
              </w:rPr>
              <w:t>Signature:                              Date:     /    /</w:t>
            </w:r>
          </w:p>
        </w:tc>
      </w:tr>
    </w:tbl>
    <w:p w:rsidR="00347828" w:rsidRDefault="00347828" w:rsidP="00347828">
      <w:pPr>
        <w:rPr>
          <w:sz w:val="40"/>
          <w:szCs w:val="40"/>
        </w:rPr>
      </w:pPr>
    </w:p>
    <w:p w:rsidR="006C437F" w:rsidRDefault="006C437F" w:rsidP="003937D5">
      <w:pPr>
        <w:jc w:val="center"/>
        <w:rPr>
          <w:sz w:val="40"/>
          <w:szCs w:val="40"/>
        </w:rPr>
      </w:pPr>
      <w:r>
        <w:rPr>
          <w:sz w:val="40"/>
          <w:szCs w:val="40"/>
        </w:rPr>
        <w:t>This form must be filled in, signed and handed to the skipper before departure.</w:t>
      </w:r>
    </w:p>
    <w:p w:rsidR="00811FAA" w:rsidRDefault="00811FAA" w:rsidP="003937D5">
      <w:pPr>
        <w:jc w:val="center"/>
        <w:rPr>
          <w:sz w:val="40"/>
          <w:szCs w:val="40"/>
        </w:rPr>
      </w:pPr>
      <w:proofErr w:type="gramStart"/>
      <w:r>
        <w:rPr>
          <w:sz w:val="40"/>
          <w:szCs w:val="40"/>
        </w:rPr>
        <w:lastRenderedPageBreak/>
        <w:t>Terms and conditions.</w:t>
      </w:r>
      <w:proofErr w:type="gramEnd"/>
    </w:p>
    <w:p w:rsidR="00811FAA" w:rsidRPr="00063E1A" w:rsidRDefault="008D2F49" w:rsidP="00AF35B1">
      <w:pPr>
        <w:pStyle w:val="ListParagraph"/>
        <w:numPr>
          <w:ilvl w:val="0"/>
          <w:numId w:val="1"/>
        </w:numPr>
      </w:pPr>
      <w:r w:rsidRPr="00063E1A">
        <w:t xml:space="preserve">Charterers signing the booking form are declaring that they and all persons on </w:t>
      </w:r>
      <w:r w:rsidR="008B789E">
        <w:t xml:space="preserve">whose </w:t>
      </w:r>
      <w:r w:rsidR="008B789E" w:rsidRPr="00063E1A">
        <w:t>behalf</w:t>
      </w:r>
      <w:r w:rsidRPr="00063E1A">
        <w:t xml:space="preserve"> they are </w:t>
      </w:r>
      <w:r w:rsidR="008B789E" w:rsidRPr="00063E1A">
        <w:t>booking</w:t>
      </w:r>
      <w:r w:rsidRPr="00063E1A">
        <w:t xml:space="preserve"> are in good health and are fit to cruise.</w:t>
      </w:r>
    </w:p>
    <w:p w:rsidR="00063E1A" w:rsidRPr="00063E1A" w:rsidRDefault="00063E1A" w:rsidP="00063E1A">
      <w:pPr>
        <w:pStyle w:val="ListParagraph"/>
      </w:pPr>
    </w:p>
    <w:p w:rsidR="008D2F49" w:rsidRPr="00063E1A" w:rsidRDefault="008D2F49" w:rsidP="00AF35B1">
      <w:pPr>
        <w:pStyle w:val="ListParagraph"/>
        <w:numPr>
          <w:ilvl w:val="0"/>
          <w:numId w:val="1"/>
        </w:numPr>
      </w:pPr>
      <w:r w:rsidRPr="00063E1A">
        <w:t xml:space="preserve">The skipper may refuse to carry any individual or luggage on any charter for any cause relating to the safety of the vessel or any property or other persons on board. </w:t>
      </w:r>
    </w:p>
    <w:p w:rsidR="00063E1A" w:rsidRPr="00063E1A" w:rsidRDefault="00063E1A" w:rsidP="00063E1A">
      <w:pPr>
        <w:pStyle w:val="ListParagraph"/>
      </w:pPr>
    </w:p>
    <w:p w:rsidR="008D2F49" w:rsidRPr="00063E1A" w:rsidRDefault="008B789E" w:rsidP="00AF35B1">
      <w:pPr>
        <w:pStyle w:val="ListParagraph"/>
        <w:numPr>
          <w:ilvl w:val="0"/>
          <w:numId w:val="1"/>
        </w:numPr>
      </w:pPr>
      <w:r>
        <w:t>All charterers will ac</w:t>
      </w:r>
      <w:r w:rsidR="008D2F49" w:rsidRPr="00063E1A">
        <w:t>cept instructions and decisions given to them by the skipper at all times whilst on board the vessel or on shore for the duration of the charter. If for whateve</w:t>
      </w:r>
      <w:r>
        <w:t>r reason a charterer does not ac</w:t>
      </w:r>
      <w:r w:rsidR="008D2F49" w:rsidRPr="00063E1A">
        <w:t xml:space="preserve">cept an order from the skipper, whether the charterer considers it to be reasonable or not, the charterer shall be considered to be in breach of these terms and conditions. The skipper shall take any action he considers fit for the wellbeing of the vessel and crew. If the charterer is placed ashore at the nearest </w:t>
      </w:r>
      <w:r w:rsidR="00932265" w:rsidRPr="00063E1A">
        <w:t>port, no liability whatsoever shall attach to Parker Marine Services Ltd. Neither shall the charterer have any redress for any expense or unused portion or the fee against the skipper or Parker Marine Services Ltd as a result of any actions taken by the skipper.</w:t>
      </w:r>
    </w:p>
    <w:p w:rsidR="00063E1A" w:rsidRPr="00063E1A" w:rsidRDefault="00063E1A" w:rsidP="00063E1A">
      <w:pPr>
        <w:pStyle w:val="ListParagraph"/>
      </w:pPr>
    </w:p>
    <w:p w:rsidR="00750CE7" w:rsidRPr="00063E1A" w:rsidRDefault="00932265" w:rsidP="00AF35B1">
      <w:pPr>
        <w:pStyle w:val="ListParagraph"/>
        <w:numPr>
          <w:ilvl w:val="0"/>
          <w:numId w:val="1"/>
        </w:numPr>
      </w:pPr>
      <w:r w:rsidRPr="00063E1A">
        <w:t xml:space="preserve">You will receive a safety briefing and will be provided with and instructed how to use a lifejacket, we would prefer you wear a lifejacket at all times but this is at your own discretion and risk although they </w:t>
      </w:r>
      <w:r w:rsidR="00750CE7" w:rsidRPr="00063E1A">
        <w:t>must be worn if instructed to by</w:t>
      </w:r>
      <w:r w:rsidRPr="00063E1A">
        <w:t xml:space="preserve"> the skipper or crew. Failure to put on a lifejacket when instructed to will be considered a breach of these terms and conditions and the </w:t>
      </w:r>
      <w:r w:rsidR="00750CE7" w:rsidRPr="00063E1A">
        <w:t>cruise will be terminated at the nearest place of safety.</w:t>
      </w:r>
    </w:p>
    <w:p w:rsidR="00063E1A" w:rsidRPr="00063E1A" w:rsidRDefault="00063E1A" w:rsidP="00063E1A">
      <w:pPr>
        <w:pStyle w:val="ListParagraph"/>
      </w:pPr>
    </w:p>
    <w:p w:rsidR="00063E1A" w:rsidRPr="00063E1A" w:rsidRDefault="00750CE7" w:rsidP="00063E1A">
      <w:pPr>
        <w:pStyle w:val="ListParagraph"/>
        <w:numPr>
          <w:ilvl w:val="0"/>
          <w:numId w:val="1"/>
        </w:numPr>
      </w:pPr>
      <w:r w:rsidRPr="00063E1A">
        <w:t xml:space="preserve">In the case where any wilful damage is caused to the boat or its equipment, Parker Marine Services Ltd </w:t>
      </w:r>
      <w:r w:rsidR="008B789E" w:rsidRPr="00063E1A">
        <w:t>reserves</w:t>
      </w:r>
      <w:r w:rsidRPr="00063E1A">
        <w:t xml:space="preserve"> the right to charge accordingly.</w:t>
      </w:r>
    </w:p>
    <w:p w:rsidR="00063E1A" w:rsidRPr="00063E1A" w:rsidRDefault="00932265" w:rsidP="00063E1A">
      <w:pPr>
        <w:pStyle w:val="ListParagraph"/>
      </w:pPr>
      <w:r w:rsidRPr="00063E1A">
        <w:t xml:space="preserve"> </w:t>
      </w:r>
    </w:p>
    <w:p w:rsidR="00063E1A" w:rsidRPr="00063E1A" w:rsidRDefault="007471D0" w:rsidP="00063E1A">
      <w:pPr>
        <w:pStyle w:val="ListParagraph"/>
        <w:numPr>
          <w:ilvl w:val="0"/>
          <w:numId w:val="1"/>
        </w:numPr>
      </w:pPr>
      <w:r w:rsidRPr="00063E1A">
        <w:t>Our vessel Tanzanite is fully insured for charter and meets the required standards set out by the Maritime and Coastguard Agency.</w:t>
      </w:r>
    </w:p>
    <w:p w:rsidR="00063E1A" w:rsidRPr="00063E1A" w:rsidRDefault="00063E1A" w:rsidP="00063E1A">
      <w:pPr>
        <w:pStyle w:val="ListParagraph"/>
      </w:pPr>
    </w:p>
    <w:p w:rsidR="00063E1A" w:rsidRPr="00063E1A" w:rsidRDefault="007471D0" w:rsidP="00063E1A">
      <w:pPr>
        <w:pStyle w:val="ListParagraph"/>
        <w:numPr>
          <w:ilvl w:val="0"/>
          <w:numId w:val="1"/>
        </w:numPr>
      </w:pPr>
      <w:r w:rsidRPr="00063E1A">
        <w:t>No liability is accepted for any Charterers vehicle/property whilst parked in the marina</w:t>
      </w:r>
      <w:r w:rsidR="000D135E" w:rsidRPr="00063E1A">
        <w:t>. All Charterers take part in any charter at their own risk. No liability is accepted for Charterer</w:t>
      </w:r>
      <w:r w:rsidR="008B789E">
        <w:t xml:space="preserve">s whilst on pontoons or vessel </w:t>
      </w:r>
      <w:bookmarkStart w:id="0" w:name="_GoBack"/>
      <w:bookmarkEnd w:id="0"/>
    </w:p>
    <w:p w:rsidR="00063E1A" w:rsidRPr="00063E1A" w:rsidRDefault="00063E1A" w:rsidP="00063E1A">
      <w:pPr>
        <w:pStyle w:val="ListParagraph"/>
      </w:pPr>
    </w:p>
    <w:p w:rsidR="00063E1A" w:rsidRPr="00063E1A" w:rsidRDefault="00AF35B1" w:rsidP="00063E1A">
      <w:pPr>
        <w:pStyle w:val="ListParagraph"/>
        <w:numPr>
          <w:ilvl w:val="0"/>
          <w:numId w:val="1"/>
        </w:numPr>
      </w:pPr>
      <w:r w:rsidRPr="00063E1A">
        <w:t>Due to the nature of safety equipment on board, in respect of lifejackets a minimum Charterer age of 14 years old is required.</w:t>
      </w:r>
    </w:p>
    <w:p w:rsidR="00063E1A" w:rsidRPr="00063E1A" w:rsidRDefault="00063E1A" w:rsidP="00063E1A">
      <w:pPr>
        <w:pStyle w:val="ListParagraph"/>
      </w:pPr>
    </w:p>
    <w:p w:rsidR="00AF35B1" w:rsidRPr="00063E1A" w:rsidRDefault="00FF2811" w:rsidP="00AF35B1">
      <w:pPr>
        <w:pStyle w:val="ListParagraph"/>
        <w:numPr>
          <w:ilvl w:val="0"/>
          <w:numId w:val="1"/>
        </w:numPr>
      </w:pPr>
      <w:r w:rsidRPr="00063E1A">
        <w:t xml:space="preserve">The lead Charterer </w:t>
      </w:r>
      <w:r w:rsidR="00AF35B1" w:rsidRPr="00063E1A">
        <w:t>must be a minimum of</w:t>
      </w:r>
      <w:r w:rsidRPr="00063E1A">
        <w:t xml:space="preserve"> 21 years old to book a Charter and must be responsible for any Charterers between the ages of 14-17.</w:t>
      </w:r>
    </w:p>
    <w:sectPr w:rsidR="00AF35B1" w:rsidRPr="00063E1A" w:rsidSect="00063E1A">
      <w:headerReference w:type="even" r:id="rId8"/>
      <w:headerReference w:type="default" r:id="rId9"/>
      <w:footerReference w:type="even" r:id="rId10"/>
      <w:footerReference w:type="default" r:id="rId11"/>
      <w:headerReference w:type="first" r:id="rId12"/>
      <w:footerReference w:type="first" r:id="rId13"/>
      <w:pgSz w:w="11906" w:h="16838"/>
      <w:pgMar w:top="624" w:right="1440" w:bottom="1440" w:left="1440"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BA" w:rsidRDefault="00A226BA" w:rsidP="006C437F">
      <w:pPr>
        <w:spacing w:after="0" w:line="240" w:lineRule="auto"/>
      </w:pPr>
      <w:r>
        <w:separator/>
      </w:r>
    </w:p>
  </w:endnote>
  <w:endnote w:type="continuationSeparator" w:id="0">
    <w:p w:rsidR="00A226BA" w:rsidRDefault="00A226BA" w:rsidP="006C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1A" w:rsidRDefault="00063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1A" w:rsidRDefault="00063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1A" w:rsidRDefault="0006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BA" w:rsidRDefault="00A226BA" w:rsidP="006C437F">
      <w:pPr>
        <w:spacing w:after="0" w:line="240" w:lineRule="auto"/>
      </w:pPr>
      <w:r>
        <w:separator/>
      </w:r>
    </w:p>
  </w:footnote>
  <w:footnote w:type="continuationSeparator" w:id="0">
    <w:p w:rsidR="00A226BA" w:rsidRDefault="00A226BA" w:rsidP="006C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1A" w:rsidRDefault="00063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7F" w:rsidRDefault="006C437F">
    <w:pPr>
      <w:pStyle w:val="Header"/>
    </w:pPr>
    <w:r>
      <w:ptab w:relativeTo="indent" w:alignment="right" w:leader="none"/>
    </w:r>
    <w:r>
      <w:ptab w:relativeTo="margin" w:alignment="center" w:leader="none"/>
    </w:r>
    <w:r>
      <w:rPr>
        <w:noProof/>
        <w:lang w:eastAsia="en-GB"/>
      </w:rPr>
      <w:drawing>
        <wp:inline distT="0" distB="0" distL="0" distR="0" wp14:anchorId="6E29B975" wp14:editId="51BCA162">
          <wp:extent cx="2082783"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ogo (1).png"/>
                  <pic:cNvPicPr/>
                </pic:nvPicPr>
                <pic:blipFill>
                  <a:blip r:embed="rId1">
                    <a:extLst>
                      <a:ext uri="{28A0092B-C50C-407E-A947-70E740481C1C}">
                        <a14:useLocalDpi xmlns:a14="http://schemas.microsoft.com/office/drawing/2010/main" val="0"/>
                      </a:ext>
                    </a:extLst>
                  </a:blip>
                  <a:stretch>
                    <a:fillRect/>
                  </a:stretch>
                </pic:blipFill>
                <pic:spPr>
                  <a:xfrm>
                    <a:off x="0" y="0"/>
                    <a:ext cx="2082783" cy="857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1A" w:rsidRDefault="00063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CAA"/>
    <w:multiLevelType w:val="hybridMultilevel"/>
    <w:tmpl w:val="BCE0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BA5FFD"/>
    <w:multiLevelType w:val="hybridMultilevel"/>
    <w:tmpl w:val="033ED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D5"/>
    <w:rsid w:val="00063E1A"/>
    <w:rsid w:val="000D135E"/>
    <w:rsid w:val="00104A6D"/>
    <w:rsid w:val="002835B7"/>
    <w:rsid w:val="003157C0"/>
    <w:rsid w:val="00321F44"/>
    <w:rsid w:val="00347828"/>
    <w:rsid w:val="003937D5"/>
    <w:rsid w:val="006C437F"/>
    <w:rsid w:val="007471D0"/>
    <w:rsid w:val="00750CE7"/>
    <w:rsid w:val="00811FAA"/>
    <w:rsid w:val="008B789E"/>
    <w:rsid w:val="008D2F49"/>
    <w:rsid w:val="00932265"/>
    <w:rsid w:val="00A226BA"/>
    <w:rsid w:val="00AF35B1"/>
    <w:rsid w:val="00B6355D"/>
    <w:rsid w:val="00D027E8"/>
    <w:rsid w:val="00E84845"/>
    <w:rsid w:val="00F80593"/>
    <w:rsid w:val="00FF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7F"/>
  </w:style>
  <w:style w:type="paragraph" w:styleId="Footer">
    <w:name w:val="footer"/>
    <w:basedOn w:val="Normal"/>
    <w:link w:val="FooterChar"/>
    <w:uiPriority w:val="99"/>
    <w:unhideWhenUsed/>
    <w:rsid w:val="006C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7F"/>
  </w:style>
  <w:style w:type="paragraph" w:styleId="BalloonText">
    <w:name w:val="Balloon Text"/>
    <w:basedOn w:val="Normal"/>
    <w:link w:val="BalloonTextChar"/>
    <w:uiPriority w:val="99"/>
    <w:semiHidden/>
    <w:unhideWhenUsed/>
    <w:rsid w:val="006C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7F"/>
    <w:rPr>
      <w:rFonts w:ascii="Tahoma" w:hAnsi="Tahoma" w:cs="Tahoma"/>
      <w:sz w:val="16"/>
      <w:szCs w:val="16"/>
    </w:rPr>
  </w:style>
  <w:style w:type="paragraph" w:styleId="ListParagraph">
    <w:name w:val="List Paragraph"/>
    <w:basedOn w:val="Normal"/>
    <w:uiPriority w:val="34"/>
    <w:qFormat/>
    <w:rsid w:val="00AF3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7F"/>
  </w:style>
  <w:style w:type="paragraph" w:styleId="Footer">
    <w:name w:val="footer"/>
    <w:basedOn w:val="Normal"/>
    <w:link w:val="FooterChar"/>
    <w:uiPriority w:val="99"/>
    <w:unhideWhenUsed/>
    <w:rsid w:val="006C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7F"/>
  </w:style>
  <w:style w:type="paragraph" w:styleId="BalloonText">
    <w:name w:val="Balloon Text"/>
    <w:basedOn w:val="Normal"/>
    <w:link w:val="BalloonTextChar"/>
    <w:uiPriority w:val="99"/>
    <w:semiHidden/>
    <w:unhideWhenUsed/>
    <w:rsid w:val="006C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7F"/>
    <w:rPr>
      <w:rFonts w:ascii="Tahoma" w:hAnsi="Tahoma" w:cs="Tahoma"/>
      <w:sz w:val="16"/>
      <w:szCs w:val="16"/>
    </w:rPr>
  </w:style>
  <w:style w:type="paragraph" w:styleId="ListParagraph">
    <w:name w:val="List Paragraph"/>
    <w:basedOn w:val="Normal"/>
    <w:uiPriority w:val="34"/>
    <w:qFormat/>
    <w:rsid w:val="00AF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parker</dc:creator>
  <cp:lastModifiedBy>jon parker</cp:lastModifiedBy>
  <cp:revision>7</cp:revision>
  <cp:lastPrinted>2018-05-26T09:25:00Z</cp:lastPrinted>
  <dcterms:created xsi:type="dcterms:W3CDTF">2018-05-26T08:03:00Z</dcterms:created>
  <dcterms:modified xsi:type="dcterms:W3CDTF">2018-05-26T10:43:00Z</dcterms:modified>
</cp:coreProperties>
</file>